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FF" w:rsidRPr="0008029B" w:rsidRDefault="00AD63FF" w:rsidP="0008029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  <w:r w:rsidRPr="000802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PRZEDMIOTOWE ZASADY OCENIANIA</w:t>
      </w:r>
    </w:p>
    <w:p w:rsidR="00AD63FF" w:rsidRPr="0008029B" w:rsidRDefault="00AD63FF" w:rsidP="0008029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bookmarkStart w:id="0" w:name="_heading=h.gjdgxs"/>
      <w:bookmarkEnd w:id="0"/>
      <w:r w:rsidRPr="0008029B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Z PRZEDMIOTU MUZYKA</w:t>
      </w:r>
    </w:p>
    <w:p w:rsidR="00AD63FF" w:rsidRPr="0008029B" w:rsidRDefault="00AD63FF" w:rsidP="0008029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63FF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1" w:name="_heading=h.30j0zll"/>
      <w:bookmarkEnd w:id="1"/>
      <w:r w:rsidRPr="000802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SPIS ZAWARTOŚCI:</w:t>
      </w:r>
    </w:p>
    <w:p w:rsidR="002643D7" w:rsidRPr="0008029B" w:rsidRDefault="002643D7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Pr="00157D5E" w:rsidRDefault="00157D5E" w:rsidP="00157D5E">
      <w:pPr>
        <w:spacing w:after="0" w:line="240" w:lineRule="auto"/>
        <w:ind w:lef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AD63FF"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Podstawa prawna</w:t>
      </w:r>
    </w:p>
    <w:p w:rsidR="002643D7" w:rsidRPr="002643D7" w:rsidRDefault="002643D7" w:rsidP="002643D7">
      <w:pPr>
        <w:pStyle w:val="Akapitzlist"/>
        <w:spacing w:after="0" w:line="240" w:lineRule="auto"/>
        <w:ind w:left="3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II Przedmiotowe zasady oceniania z muzyki</w:t>
      </w:r>
    </w:p>
    <w:p w:rsidR="002643D7" w:rsidRPr="002643D7" w:rsidRDefault="002643D7" w:rsidP="002643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F06CD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06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formy i sposoby oceniania, ich planowaną liczbę oraz zakres materiału;</w:t>
      </w:r>
    </w:p>
    <w:p w:rsidR="005F06CD" w:rsidRPr="00157D5E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wagi poszczególnych ocen cząstkowych;</w:t>
      </w:r>
    </w:p>
    <w:p w:rsidR="005F06CD" w:rsidRPr="005F06CD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06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możliwości poprawy lub uzyskania brakujących (w związku z nieobecnością)</w:t>
      </w:r>
    </w:p>
    <w:p w:rsidR="005F06CD" w:rsidRPr="005F06CD" w:rsidRDefault="00157D5E" w:rsidP="005F06CD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="005F06CD" w:rsidRPr="005F06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obowiązkowych ocen cząstkowych oraz związane z tym dodatkowe wymagania;</w:t>
      </w:r>
    </w:p>
    <w:p w:rsidR="005F06CD" w:rsidRPr="005F06CD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06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dodatkowe zadania podlegające ocenie;</w:t>
      </w:r>
    </w:p>
    <w:p w:rsidR="005F06CD" w:rsidRPr="00157D5E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terminy wcześniejszego powiadamiania uczniów o okresowej i rocznej ocenie</w:t>
      </w:r>
    </w:p>
    <w:p w:rsidR="005F06CD" w:rsidRPr="005F06CD" w:rsidRDefault="00157D5E" w:rsidP="005F06CD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5F06CD" w:rsidRPr="005F06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ostatecznej</w:t>
      </w:r>
    </w:p>
    <w:p w:rsidR="005F06CD" w:rsidRPr="00157D5E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wewnątrzszkolną skalę ocen cząstkowych i odpowiadające im wartości punktowe;</w:t>
      </w:r>
    </w:p>
    <w:p w:rsidR="005F06CD" w:rsidRPr="00157D5E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procentowe kryteria na poszczególne oceny </w:t>
      </w:r>
      <w:r w:rsid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cząstkowe</w:t>
      </w:r>
    </w:p>
    <w:p w:rsidR="005F06CD" w:rsidRPr="00157D5E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kryteria oceniania i wymagania na poszczególne oceny;</w:t>
      </w:r>
    </w:p>
    <w:p w:rsidR="0013486B" w:rsidRPr="0013486B" w:rsidRDefault="0013486B" w:rsidP="0013486B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348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realizacja tzw. „godziny dostępności” wynikająca z art. 42 ust.2f Karty Nauczyciela polegająca na możliwości skorzystania z dodatkowej pomocy ze strony nauczyciela w przypadku trudności w nauce, nadrobieniu zaległości przez ucznia oraz konsultacji z rodzicami</w:t>
      </w:r>
    </w:p>
    <w:p w:rsidR="005F06CD" w:rsidRPr="00157D5E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sposób ustalania oceny śródrocznej i rocznej oraz wpływ na nie poszczególnych ocen</w:t>
      </w:r>
      <w:r w:rsid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cząstkowych;</w:t>
      </w:r>
    </w:p>
    <w:p w:rsidR="005F06CD" w:rsidRPr="00157D5E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możliwości uzyskania pozytywnej oceny rocznej w przypadku nieklasyfikowania w</w:t>
      </w:r>
      <w:r w:rsid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pierwszym semestrze lub niedostatecznej śródrocznej oceny klasyfikacyjnej;</w:t>
      </w:r>
    </w:p>
    <w:p w:rsidR="00AD63FF" w:rsidRPr="00157D5E" w:rsidRDefault="005F06CD" w:rsidP="00157D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warunki i tryb uzyskania wyższej niż przewidywana rocznej oceny klasyfikacyjnej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3169F" w:rsidRDefault="00961F99" w:rsidP="002643D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Lucyna Walewska</w:t>
      </w:r>
      <w:r w:rsidR="0033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Jastrzą</w:t>
      </w:r>
      <w:r w:rsidR="002643D7">
        <w:rPr>
          <w:rFonts w:ascii="Times New Roman" w:eastAsia="Times New Roman" w:hAnsi="Times New Roman" w:cs="Times New Roman"/>
          <w:sz w:val="24"/>
          <w:szCs w:val="24"/>
          <w:lang w:eastAsia="pl-PL"/>
        </w:rPr>
        <w:t>bek</w:t>
      </w:r>
    </w:p>
    <w:p w:rsidR="0033169F" w:rsidRDefault="0033169F" w:rsidP="0033169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Rękosiak</w:t>
      </w:r>
    </w:p>
    <w:p w:rsidR="00AD63FF" w:rsidRDefault="0033169F" w:rsidP="0033169F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Kantorska</w:t>
      </w:r>
      <w:r w:rsidR="00AD63FF" w:rsidRPr="0008029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AD63FF" w:rsidRPr="000802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PODSTAWA PRAWNA</w:t>
      </w:r>
    </w:p>
    <w:p w:rsidR="002643D7" w:rsidRPr="0008029B" w:rsidRDefault="002643D7" w:rsidP="002643D7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before="80"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USTAWA o systemie oświaty z dnia 7 września 1991 r.  (T.j. Dz. U. z 2020 r. poz. 1327.)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Rozporządzenie Ministra Edukacji Narodowej z dnia 10 czerwca 2015 r. w sprawie szczegółowych warunków i sposobu oceniania, klasyfikowania i promowania uczniów i słuchaczy w szkołach publicznych  (Dz. U. z 2015 r. poz. 843; zm.: Dz. U. z 2016 r. poz. 1278, z 2017 r. poz. 1651 oraz z 2019 r. poz. 372.)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Rozporządzenie Ministra Edukacji Narodowej z dnia 3 sierpnia 2017 r. w sprawie oceniania, klasyfikowania i promowania uczniów i słuchaczy w szkołach publicznych (Dz. U. z 2017 r. poz. 1534.)</w:t>
      </w:r>
    </w:p>
    <w:p w:rsidR="00AD63FF" w:rsidRPr="0008029B" w:rsidRDefault="00AD63FF" w:rsidP="0008029B">
      <w:pPr>
        <w:spacing w:before="80"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Rozporządzenie Ministra Edukacji Narodowej z dnia 22 lutego 2019 r. w sprawie oceniania, klasyfikowania i promowania uczniów i słuchaczy w szkołach publicznych (Dz. U. z 2019 r. poz. 373.)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Inne akty wykonawcze.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Wewnątrzszkolne Zasady Oceniania.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2" w:name="_heading=h.1fob9te"/>
      <w:bookmarkEnd w:id="2"/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Ze względu na specyfikę przedmiotu ocenianie ukierunkowane jest przede wszystkim na postawę, zaangażowanie i wkład pracy</w:t>
      </w:r>
      <w:r w:rsidR="00693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0802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a dopiero potem na wiedzę, wykonaną pracę i na umiejętności.</w:t>
      </w:r>
    </w:p>
    <w:p w:rsidR="002643D7" w:rsidRDefault="002643D7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Default="00AD63FF" w:rsidP="002643D7">
      <w:pPr>
        <w:spacing w:after="0" w:line="240" w:lineRule="auto"/>
        <w:ind w:hanging="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OGÓLNE ZASADY OCENIANIA</w:t>
      </w:r>
    </w:p>
    <w:p w:rsidR="002643D7" w:rsidRPr="0008029B" w:rsidRDefault="002643D7" w:rsidP="002643D7">
      <w:pPr>
        <w:spacing w:after="0" w:line="240" w:lineRule="auto"/>
        <w:ind w:hanging="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08029B" w:rsidRDefault="0008029B" w:rsidP="000802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pracy z uczniami, dostosowuje się wymagania edukacyjne oraz indywidualizuje pracę z uczniem odpowiednio do potrzeb rozwojowych i edukacyjnych oraz możliwości psychofizycznych ucznia. Udziela się uczniowi pomocy w nauce poprzez przekazanie informacji o tym, co zrobił dobrze i jak powinien się dalej uczyć. W trakcie bieżącego oceniania efektów pracy ucznia, jego osiągnięć stosowane jest ocenianie kształtujące. Uczniowi przekazywana jest ustna informacja zwrotna zawierająca uzasadnienie oceny. W przypadku prac pisemnych dopuszcza się pisemną informację zwrotną zawierającą uzasadnienie oceny, w formie adnotacji na pracy ucznia. Ocena zawiera wyszczególnienie dobrych elementów pracy ucznia, wyszczególnienie tego, co wymaga poprawienia lub dodatkowej pracy ze strony ucznia, aby uzupełnić braki w wiedzy oraz opanować wymagane umiejętności.</w:t>
      </w:r>
    </w:p>
    <w:p w:rsidR="00157D5E" w:rsidRDefault="00157D5E" w:rsidP="000802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57D5E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II.1 </w:t>
      </w:r>
      <w:r w:rsidRPr="00157D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FORMY I ZASADY SPRAWDZANIA OSIĄGNIĘĆ I POSTĘPÓW UCZNIÓW W NAUCE </w:t>
      </w:r>
      <w:r w:rsidR="009B57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NA LEKCJACH MUZYKI</w:t>
      </w:r>
    </w:p>
    <w:p w:rsidR="00157D5E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157D5E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 Formy oceniania:</w:t>
      </w:r>
    </w:p>
    <w:p w:rsidR="00157D5E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3" w:name="_heading=h.tyjcwt"/>
      <w:bookmarkEnd w:id="3"/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57D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Odpowiedź ustna</w:t>
      </w: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z tematycznie powiązanej partii materiału, ocena może być przeprowadzona bez zapowiedzi dowolną ilość razy; zakres 3 tematy wstecz</w:t>
      </w:r>
    </w:p>
    <w:p w:rsidR="00157D5E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57D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Formy muzycznej aktywności- śpiew, gra, improwizacja , tworzenie muzyki </w:t>
      </w: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– z tematycznie powiązanej partii materiału, ocena może być przeprowadzona bez zapowiedzi dowolną ilość razy; zakres 3 tematy wstecz</w:t>
      </w:r>
    </w:p>
    <w:p w:rsidR="00157D5E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57D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Projekt</w:t>
      </w: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ocena wykonania ustnie lub pisemnie, z partii materiału określonej przez nauc</w:t>
      </w:r>
      <w:r w:rsidR="007940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zyciela</w:t>
      </w:r>
    </w:p>
    <w:p w:rsidR="00157D5E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 </w:t>
      </w:r>
      <w:r w:rsidRPr="00157D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Zadanie domowe</w:t>
      </w: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- ocena może być przeprowadzona bez zapowiedzi dowolną ilość razy; zakres 1 temat wstecz</w:t>
      </w:r>
    </w:p>
    <w:p w:rsidR="00157D5E" w:rsidRPr="00157D5E" w:rsidRDefault="00157D5E" w:rsidP="00157D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 </w:t>
      </w:r>
      <w:r w:rsidRPr="00157D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Praca na lekcji</w:t>
      </w: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- może być oceniona bez zapowiedzi dowolną ilość razy; zakres- bieżący temat</w:t>
      </w:r>
    </w:p>
    <w:p w:rsidR="000E7616" w:rsidRPr="00961F99" w:rsidRDefault="00157D5E" w:rsidP="000802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Pr="00157D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Praca pozalekcyjna, dodatkowa aktywność muzyczna</w:t>
      </w:r>
      <w:r w:rsidRPr="00157D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- może być oceniona bez zapowiedzi dowolną ilość razy (dotyczy uczniów, którzy wyrażają chęć wykonywania zadań poza zajęciami lekcyjnymi, biorą udział w projektach muzycznych na rzecz szkoły, reprezentują szkołę podczas konkursów, przeglądów, itp).</w:t>
      </w:r>
    </w:p>
    <w:p w:rsidR="000E7616" w:rsidRDefault="000E7616" w:rsidP="0008029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0E7616" w:rsidRDefault="000E7616" w:rsidP="0008029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Pr="000E7616" w:rsidRDefault="00157D5E" w:rsidP="000E76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II.2 </w:t>
      </w:r>
      <w:r w:rsidR="000E76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WAGI POSZCZSZEGÓLNYCH OCEN CZĄSTKOWYCH</w:t>
      </w:r>
      <w:r w:rsidR="00AD63FF"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AD63FF" w:rsidRPr="0008029B" w:rsidTr="00334BC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FF" w:rsidRPr="0008029B" w:rsidRDefault="00AD63FF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Forma oceniania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FF" w:rsidRPr="0008029B" w:rsidRDefault="00AD63FF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Waga</w:t>
            </w:r>
          </w:p>
        </w:tc>
      </w:tr>
      <w:tr w:rsidR="00AD63FF" w:rsidRPr="0008029B" w:rsidTr="00334BC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68" w:rsidRDefault="00B00568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Odpowiedź ustna </w:t>
            </w:r>
          </w:p>
          <w:p w:rsidR="00AD63FF" w:rsidRPr="0008029B" w:rsidRDefault="00B00568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Muzyczna aktywność</w:t>
            </w:r>
          </w:p>
          <w:p w:rsidR="00AD63FF" w:rsidRPr="0008029B" w:rsidRDefault="00AD63FF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</w:t>
            </w:r>
          </w:p>
          <w:p w:rsidR="00AD63FF" w:rsidRPr="0008029B" w:rsidRDefault="00AD63FF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 domowe</w:t>
            </w:r>
          </w:p>
          <w:p w:rsidR="00AD63FF" w:rsidRPr="0008029B" w:rsidRDefault="00AD63FF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lekcji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FF" w:rsidRPr="0008029B" w:rsidRDefault="00AD63FF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D63FF" w:rsidRPr="0008029B" w:rsidTr="00334BC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FF" w:rsidRPr="0008029B" w:rsidRDefault="002643D7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pozalekcyjna, dodatkowa aktywność muzyczna</w:t>
            </w:r>
            <w:r w:rsidR="0033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konkursy, występy sceniczne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FF" w:rsidRPr="0008029B" w:rsidRDefault="00AD63FF" w:rsidP="0008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1 raz w półroczu zgłosić nieprzygotowanie do lekcji, poza miesiącami klasyfikacji i zapowiedzianą wcześniej kontrolą wiadomości i umiejętności we wszystkich formach. Nieprzygotowanie musi być zgłoszone w czasie czynności organizacyjnych na początku lekcji, czyli przed przekazaniem przez nauczyciela informacji o chęci skontrolowania wiadomości i umiejętności lub innych form aktywności.</w:t>
      </w:r>
    </w:p>
    <w:p w:rsidR="00AD63FF" w:rsidRDefault="000E7616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0E7616" w:rsidRPr="000E7616" w:rsidRDefault="000E7616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II.3 MOŻLIWOŚĆ POPRAWY LUB UZYSKANIA BRAKUJACEJ OCENY Z OBOWIĄZKOWYCH FORM SPRAWDZANIA UMIEJĘTNOŚCI I WIADOMOŚCI</w:t>
      </w:r>
    </w:p>
    <w:p w:rsidR="000E7616" w:rsidRPr="0008029B" w:rsidRDefault="000E7616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682A" w:rsidRDefault="000E7616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570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(na wniosek swój lub rodzica</w:t>
      </w:r>
      <w:r w:rsidR="00B00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poprzez wiadomość do nauczyciela na e-dzienniku</w:t>
      </w:r>
      <w:r w:rsidR="00AD63FF" w:rsidRPr="00080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 poprawy oceny ni</w:t>
      </w:r>
      <w:r w:rsidR="00570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edostatecznej  z </w:t>
      </w:r>
      <w:r w:rsidR="00AD63FF" w:rsidRPr="00080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wiadomości i umiejętności do 14 dni kalendarzowych od wpisania oceny do e-dziennika.</w:t>
      </w:r>
      <w:r w:rsidR="005F06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93E67" w:rsidRDefault="005F06CD" w:rsidP="0057006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06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 poprawy wpisywana jest do dziennika</w:t>
      </w:r>
      <w:r w:rsidR="00EE6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obok oceny uzyskanej wcześniej i ostatecznie ta ostatnia jest brana pod uwagę podczas ustalania półrocznej i rocznej oceny klasyfikacyjnej.</w:t>
      </w:r>
    </w:p>
    <w:p w:rsidR="00693E67" w:rsidRDefault="00693E67" w:rsidP="00080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63FF" w:rsidRDefault="0057006B" w:rsidP="00693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93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nieprzystąpienia do poddania się ocenie z  pracy pisemnej lub zapowiedzianej i zaplanowanej ocenie  muzycznej aktywności( gra, tworzenie, śpiew) w terminie 14 dni od dnia zaplanowanego sprawdzenia wiadomości i umiejętności,  uczeń ma obowiązek poddać się ocenie. W przypadku braku dokonania zaległej oceny , po tym terminie w dzienniku, w  rubryce prz</w:t>
      </w:r>
      <w:r w:rsidR="00E53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ewidzianej do wpisu oceny będzie zapis  „-„ (minus)</w:t>
      </w:r>
      <w:r w:rsidR="00E53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53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AD63FF" w:rsidRPr="00080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Konsekwencją przekazania przez ucznia, do oceny nauczycielowi, pracy niesamodzielnej (np. skopiowanej z Internetu</w:t>
      </w:r>
      <w:r w:rsidR="000922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przypadku nauczania zdalnego- nagrania śpiewu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gry </w:t>
      </w:r>
      <w:r w:rsidR="000922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inną osobę</w:t>
      </w:r>
      <w:r w:rsidR="00AD63FF" w:rsidRPr="00080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jest wpisanie oceny niedostatecznej z danej formy oceniania.</w:t>
      </w:r>
    </w:p>
    <w:p w:rsidR="00B00568" w:rsidRPr="00B00568" w:rsidRDefault="00B00568" w:rsidP="00080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Uwaga! Dotyczy wszystkich form oceniania!</w:t>
      </w:r>
    </w:p>
    <w:p w:rsidR="00AD63FF" w:rsidRPr="0008029B" w:rsidRDefault="00AD63FF" w:rsidP="000802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63FF" w:rsidRPr="00961F99" w:rsidRDefault="000E7616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II.4 DODATKOWE ZADANIA PODLEGAJĄCE OCENIE</w:t>
      </w:r>
    </w:p>
    <w:p w:rsidR="00961F99" w:rsidRPr="00961F99" w:rsidRDefault="00961F99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Dodatkowej ocenie będzie podlegała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</w:t>
      </w: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raca pozalekcyjna o charakterze artystycznym, dodatkowa aktywność muzyczna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W/w zapis </w:t>
      </w: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dotyczy uczniów, którzy wyrażają chęć wykonywania zadań poza zajęciami lekcyjnymi, biorą udział w projektach muzycznych na </w:t>
      </w: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rzecz szkoły,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rzecz środowiska lokalnego, </w:t>
      </w: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reprezentują szkołę po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dczas konkursów, przeglądów. </w:t>
      </w:r>
    </w:p>
    <w:p w:rsid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Default="00961F99" w:rsidP="002450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II.5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61F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INFORMOWANIE O WYNIKACH oceniania bieżącego, okresowego i rocznego</w:t>
      </w:r>
    </w:p>
    <w:p w:rsidR="006D7155" w:rsidRPr="00961F99" w:rsidRDefault="006D7155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Uczniowie i ich rodzice są informowani o ocenach cząstkowych oraz przewidywanych ocenach rocznych z zajęć edukacyjnych oraz zagrożeniach oceną niedostateczny lub/i nieklasyfikowaniem poprzez wpis w dzienniku lekcyjnym (e-dzienniku).</w:t>
      </w: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przewidywanej ocenie niedostatecznej z muzyki uczeń jest informowany na miesiąc przed rocznym klasyfikacyjnym posiedzeniem Rady Pedagogicznej poprzez wpis</w:t>
      </w:r>
      <w:r w:rsidR="006D71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„niedostateczny”, </w:t>
      </w: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e-dzienniku w profilu ucznia- „oceny przewidywane”</w:t>
      </w: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Default="00961F99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II.6 W</w:t>
      </w:r>
      <w:r w:rsidRPr="00961F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EWNĄTRZSZKOLNA SKALA OCEN I ODPOWIADAJĄCE JEJ WARTOSCI PROCENTOWE</w:t>
      </w: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1.Oceny bieżące, klasyfikacyjne ustala się według następującej skali, z następującymi skrótami literowymi: </w:t>
      </w: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4197" w:type="dxa"/>
        <w:jc w:val="center"/>
        <w:tblLayout w:type="fixed"/>
        <w:tblLook w:val="0400" w:firstRow="0" w:lastRow="0" w:firstColumn="0" w:lastColumn="0" w:noHBand="0" w:noVBand="1"/>
      </w:tblPr>
      <w:tblGrid>
        <w:gridCol w:w="540"/>
        <w:gridCol w:w="1701"/>
        <w:gridCol w:w="1217"/>
        <w:gridCol w:w="739"/>
      </w:tblGrid>
      <w:tr w:rsidR="00961F99" w:rsidRPr="00961F99" w:rsidTr="004714C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Ocena słownie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Ocena cyfrowa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Skrót</w:t>
            </w:r>
          </w:p>
        </w:tc>
      </w:tr>
      <w:tr w:rsidR="00961F99" w:rsidRPr="00961F99" w:rsidTr="004714C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cel</w:t>
            </w:r>
          </w:p>
        </w:tc>
      </w:tr>
      <w:tr w:rsidR="00961F99" w:rsidRPr="00961F99" w:rsidTr="004714C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bdb</w:t>
            </w:r>
          </w:p>
        </w:tc>
      </w:tr>
      <w:tr w:rsidR="00961F99" w:rsidRPr="00961F99" w:rsidTr="004714C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</w:tr>
      <w:tr w:rsidR="00961F99" w:rsidRPr="00961F99" w:rsidTr="004714C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dst</w:t>
            </w:r>
          </w:p>
        </w:tc>
      </w:tr>
      <w:tr w:rsidR="00961F99" w:rsidRPr="00961F99" w:rsidTr="004714C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dop</w:t>
            </w:r>
          </w:p>
        </w:tc>
      </w:tr>
      <w:tr w:rsidR="00961F99" w:rsidRPr="00961F99" w:rsidTr="004714C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F99" w:rsidRPr="00961F99" w:rsidRDefault="00961F99" w:rsidP="00961F99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ndst</w:t>
            </w:r>
          </w:p>
        </w:tc>
      </w:tr>
    </w:tbl>
    <w:p w:rsidR="000E7616" w:rsidRDefault="000E7616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Default="00961F99" w:rsidP="009B57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Pr="00961F99" w:rsidRDefault="00961F99" w:rsidP="00961F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II.7 PROCENTOWE KRYTERIA NA POSZCZEGÓLNE OCENY</w:t>
      </w: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Proponowane progi procentowe ocen przy </w:t>
      </w:r>
      <w:r w:rsidR="00B1639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ocenianiu prac pisemnych- kart pracy, egzaminów poprawkowych, klasyfikacyjnych</w:t>
      </w: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tbl>
      <w:tblPr>
        <w:tblStyle w:val="Tabela-Siatka"/>
        <w:tblW w:w="6654" w:type="dxa"/>
        <w:tblInd w:w="1212" w:type="dxa"/>
        <w:tblLayout w:type="fixed"/>
        <w:tblLook w:val="04A0" w:firstRow="1" w:lastRow="0" w:firstColumn="1" w:lastColumn="0" w:noHBand="0" w:noVBand="1"/>
      </w:tblPr>
      <w:tblGrid>
        <w:gridCol w:w="3327"/>
        <w:gridCol w:w="3327"/>
      </w:tblGrid>
      <w:tr w:rsidR="00961F99" w:rsidRPr="00961F99" w:rsidTr="004714C6">
        <w:trPr>
          <w:trHeight w:val="254"/>
        </w:trPr>
        <w:tc>
          <w:tcPr>
            <w:tcW w:w="3327" w:type="dxa"/>
          </w:tcPr>
          <w:p w:rsidR="00961F99" w:rsidRPr="00961F99" w:rsidRDefault="00961F99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3327" w:type="dxa"/>
          </w:tcPr>
          <w:p w:rsidR="00961F99" w:rsidRPr="00961F99" w:rsidRDefault="00961F99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KRYTERIA PROCENTOWE</w:t>
            </w:r>
          </w:p>
        </w:tc>
      </w:tr>
      <w:tr w:rsidR="00961F99" w:rsidRPr="00961F99" w:rsidTr="004714C6">
        <w:trPr>
          <w:trHeight w:val="254"/>
        </w:trPr>
        <w:tc>
          <w:tcPr>
            <w:tcW w:w="3327" w:type="dxa"/>
          </w:tcPr>
          <w:p w:rsidR="00961F99" w:rsidRPr="00961F99" w:rsidRDefault="00961F99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3327" w:type="dxa"/>
          </w:tcPr>
          <w:p w:rsidR="00961F99" w:rsidRPr="00961F99" w:rsidRDefault="00B16395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961F99" w:rsidRPr="00961F99" w:rsidTr="004714C6">
        <w:trPr>
          <w:trHeight w:val="254"/>
        </w:trPr>
        <w:tc>
          <w:tcPr>
            <w:tcW w:w="3327" w:type="dxa"/>
          </w:tcPr>
          <w:p w:rsidR="00961F99" w:rsidRPr="00961F99" w:rsidRDefault="00961F99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327" w:type="dxa"/>
          </w:tcPr>
          <w:p w:rsidR="00961F99" w:rsidRPr="00961F99" w:rsidRDefault="00B16395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99%- 90</w:t>
            </w:r>
            <w:r w:rsidR="00961F99"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961F99" w:rsidRPr="00961F99" w:rsidTr="004714C6">
        <w:trPr>
          <w:trHeight w:val="243"/>
        </w:trPr>
        <w:tc>
          <w:tcPr>
            <w:tcW w:w="3327" w:type="dxa"/>
          </w:tcPr>
          <w:p w:rsidR="00961F99" w:rsidRPr="00961F99" w:rsidRDefault="00961F99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3327" w:type="dxa"/>
          </w:tcPr>
          <w:p w:rsidR="00961F99" w:rsidRPr="00961F99" w:rsidRDefault="00B16395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89%- 70</w:t>
            </w:r>
            <w:r w:rsidR="00961F99"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961F99" w:rsidRPr="00961F99" w:rsidTr="004714C6">
        <w:trPr>
          <w:trHeight w:val="254"/>
        </w:trPr>
        <w:tc>
          <w:tcPr>
            <w:tcW w:w="3327" w:type="dxa"/>
          </w:tcPr>
          <w:p w:rsidR="00961F99" w:rsidRPr="00961F99" w:rsidRDefault="00961F99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3327" w:type="dxa"/>
          </w:tcPr>
          <w:p w:rsidR="00961F99" w:rsidRPr="00961F99" w:rsidRDefault="00B16395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69%-50</w:t>
            </w:r>
            <w:r w:rsidR="00961F99"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961F99" w:rsidRPr="00961F99" w:rsidTr="004714C6">
        <w:trPr>
          <w:trHeight w:val="254"/>
        </w:trPr>
        <w:tc>
          <w:tcPr>
            <w:tcW w:w="3327" w:type="dxa"/>
          </w:tcPr>
          <w:p w:rsidR="00961F99" w:rsidRPr="00961F99" w:rsidRDefault="00961F99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3327" w:type="dxa"/>
          </w:tcPr>
          <w:p w:rsidR="00961F99" w:rsidRPr="00961F99" w:rsidRDefault="00B16395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49%-30</w:t>
            </w:r>
            <w:r w:rsidR="00961F99"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961F99" w:rsidRPr="00961F99" w:rsidTr="004714C6">
        <w:trPr>
          <w:trHeight w:val="265"/>
        </w:trPr>
        <w:tc>
          <w:tcPr>
            <w:tcW w:w="3327" w:type="dxa"/>
          </w:tcPr>
          <w:p w:rsidR="00961F99" w:rsidRPr="00961F99" w:rsidRDefault="00961F99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3327" w:type="dxa"/>
          </w:tcPr>
          <w:p w:rsidR="00961F99" w:rsidRPr="00961F99" w:rsidRDefault="00B16395" w:rsidP="00961F99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61F99" w:rsidRPr="0096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9%-0 %</w:t>
            </w:r>
          </w:p>
        </w:tc>
      </w:tr>
    </w:tbl>
    <w:p w:rsid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61F99" w:rsidRPr="00961F99" w:rsidRDefault="00961F99" w:rsidP="00961F99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1F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 ocenianiu form muzycznej aktywności należy stosować indywidualizację i doceniać zaangażowanie i wkład pracy.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Zaleca się stosowanie oceniania kształtującego przy ocenie</w:t>
      </w:r>
      <w:r w:rsidR="006D71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praktycznej  działalności muzycznej. </w:t>
      </w:r>
    </w:p>
    <w:p w:rsidR="000E7616" w:rsidRPr="0008029B" w:rsidRDefault="000E7616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4" w:name="_heading=h.3dy6vkm"/>
      <w:bookmarkEnd w:id="4"/>
    </w:p>
    <w:p w:rsidR="00AD63FF" w:rsidRPr="0008029B" w:rsidRDefault="006D7155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II.8</w:t>
      </w:r>
      <w:r w:rsidR="000E76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D63FF" w:rsidRPr="000802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KRYTERIA WYMAGAŃ NA POSZCZEGÓLNE STOPNIE</w:t>
      </w:r>
    </w:p>
    <w:p w:rsidR="00AD63FF" w:rsidRPr="0008029B" w:rsidRDefault="00AD63FF" w:rsidP="0008029B">
      <w:pPr>
        <w:spacing w:after="0" w:line="240" w:lineRule="auto"/>
        <w:ind w:hanging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Default="0008029B" w:rsidP="0008029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</w:t>
      </w:r>
      <w:r w:rsidR="00AD63FF"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Ustala się następujące kryteria wymagań na poszczególn</w:t>
      </w:r>
      <w:r w:rsid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 stopnie </w:t>
      </w:r>
      <w:r w:rsidR="00AD63FF"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3F717A" w:rsidRDefault="003F717A" w:rsidP="003F717A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3F717A" w:rsidRPr="003F717A" w:rsidRDefault="003F717A" w:rsidP="003F717A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5" w:name="_GoBack"/>
      <w:bookmarkEnd w:id="5"/>
      <w:r w:rsidRPr="003F71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Ocenę celującą otrzymuje uczeń, który</w:t>
      </w: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•  prawidłowo i całkowicie samodzielnie śpiewa piosenki z podręcznika oraz z repertuaru dodatkowego,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•  prawidłowo gra na różnych instrumentach melodycznych melodie z podręcznika oraz z repertuaru dodatkowego,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•  samodzielnie odczytuje i wykonuje dowolny utwór,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potrafi rozpoznać budowę utworu muzycznego,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•  posiada wiedzę i umiejętności przekraczające poziom wymagań na ocenę bardzo dobrą,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bierze czynny udział w pracach szkolnego zespołu muzycznego lub chóru,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jest bardzo aktywny muzycznie,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•  wykonuje różne zadania twórcze, np. układa melodię do wiersza, akompaniament perkusyjny do piosenki.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Ocenę bardzo dobrą otrzymuje uczeń, który: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•  prawidłowo i samodzielnie śpiewa większość piosenek przewidzianych w programie nauczania,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•  prawidłowo i samodzielnie gra na instrumentach melodycznych większość melodii przewidzianych w programie nauczania,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umie bezbłędnie wykonywać rytmy – gestodźwiękami i na instrumentach perkusyjnych,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•  potrafi rytmizować teksty, •  rozumie zapis nutowy i potrafi się nim posługiwać,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•  zna podstawowe terminy muzyczne z programu danej klasy,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•  podaje nazwiska wybitnych kompozytorów z programu danej klasy.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Ocenę dobrą otrzymuje uczeń, który: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poprawnie i z niewielką pomocą nauczyciela śpiewa pieśni i piosenki jednogłosowe,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poprawnie i z niewielką pomocą nauczyciela gra kilka melodii oraz akompaniamentów do piosenek na używanym na lekcjach instrumencie melodycznym,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•  wykonuje proste rytmy – gestodźwiękami i na instrumentach perkusyjnych niemelodycznych,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•  rytmizuje łatwe teksty,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•  zna podstawowe terminy muzyczne z programu danej klasy i wie, co one oznaczają, 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•  prowadzi systematycznie i starannie zeszyt przedmiotowy lub zeszyt ćwiczeń.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Ocenę dostateczną otrzymuje uczeń, który: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niezbyt poprawnie i z dużą pomocą nauczyciela śpiewa niektóre piosenki przewidziane w programie nauczania,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niezbyt poprawnie i z dużą pomocą nauczyciela gra na używanym na lekcjach instrumencie melodycznym niektóre melodie przewidziane w programie nauczania,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 •  wykonuje najprostsze ćwiczenia rytmiczne – gestodźwiękami i na instrumentach perkusyjnych niemelodycznych,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zna tylko niektóre terminy i pojęcia muzyczne,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prowadzi zeszyt niesystematycznie i niestarannie.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Ocenę dopuszczającą otrzymuje uczeń, który: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niedbale, nie starając się poprawić błędów, śpiewa kilka najprostszych piosenek przewidzianych w programie nauczania,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niedbale, nie starając się poprawić błędów, gra na instrumencie melodycznym gamę i kilka najprostszych utworów przewidzianych w programie nauczania,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niechętnie podejmuje działania muzyczne,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myli terminy i pojęcia muzyczne,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dysponuje tylko fragmentaryczną wiedzą,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•  najprostsze polecenia – ćwiczenia rytmiczne – wykonuje z pomocą nauczyciela.</w:t>
      </w: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F717A" w:rsidRPr="003F717A" w:rsidRDefault="003F717A" w:rsidP="003F71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F71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Ocenę niedostateczną uczeń otrzymuje tylko w sytuacjach wyjątkowych</w:t>
      </w:r>
      <w:r w:rsidRPr="003F71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np. gdy, mimo usilnych starań nauczyciela, wykazuje negatywny stosunek do przedmiotu oraz ma bardzo duże braki w zakresie podstawowych wymagań edukacyjnych dotyczących wiadomości i umiejętności 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3F717A" w:rsidRPr="0008029B" w:rsidRDefault="003F717A" w:rsidP="0008029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D7A6A" w:rsidRDefault="005D0308" w:rsidP="000E76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6" w:name="_heading=h.1t3h5sf"/>
      <w:bookmarkStart w:id="7" w:name="_heading=h.4d34og8"/>
      <w:bookmarkEnd w:id="6"/>
      <w:bookmarkEnd w:id="7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II.9 REALIZACJA TZW. „GODZINY DOSTĘPNOŚCI” WYNIKAJĄCA Z ART.</w:t>
      </w:r>
      <w:r w:rsidRPr="005D03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42 ust. 2f Karty Nauczyciela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POLEGAJĄCA NA MOŻLIWOŚCI </w:t>
      </w:r>
      <w:r w:rsidR="00ED7A6A" w:rsidRPr="00C95F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SKORZYSTANIA Z DODATKOWEJ POMOCY ZE STRONY NAUCZYCIELA W PRZYPADKU TRUDNOŚCI W NAUCE, NADROBIENIA BRAKÓW I ZALEGŁOŚCI PRZEZ UCZNIA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ORAZ KONSULTACJI Z RODZICAMI</w:t>
      </w:r>
    </w:p>
    <w:p w:rsidR="005D0308" w:rsidRPr="00C95F5E" w:rsidRDefault="005D0308" w:rsidP="000E76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ED7A6A" w:rsidRDefault="005D0308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Nauczyciel na początku roku szkolnego ustala termin „godzin dostępności” i zgłasza do Dyrektora szkoły. Szczegółowy harmonogram ”godzin dostępności”  będzie umieszczony na stronie szkoły.</w:t>
      </w:r>
    </w:p>
    <w:p w:rsidR="005D0308" w:rsidRPr="0008029B" w:rsidRDefault="005D0308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Default="006D7155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II.10 </w:t>
      </w:r>
      <w:r w:rsidR="00AD63FF" w:rsidRPr="000802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ZASADY WYSTAWIANIA OCENY ŚRÓDROCZNEJ/ROCZNEJ (WPŁYW OCENY ŚRÓDROCZNEJ NA ROCZNĄ)</w:t>
      </w:r>
    </w:p>
    <w:p w:rsidR="00C95F5E" w:rsidRPr="0008029B" w:rsidRDefault="00C95F5E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Ocena śródroczna i roczna nie stanowi średniej arytmetycznej ocen cząstkowych. Przy ustalaniu oceny klasyfikacyjnej śródrocznej i rocznej z zajęć edukacyjnych, bierze się pod uwagę wszystkie oceny cząstkowe uzyskane przez ucznia (zarówno otrzymane za pierwszym razem jak i uzyskane w wyniku poprawy). Szczególną wagę przywiązuje się d</w:t>
      </w:r>
      <w:r w:rsidR="005700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0922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zaangażowania ucznia w swój rozwój muzyczny</w:t>
      </w: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Im przypisuje się najwyższą wagę spośród wykorzystywanych przez nauczyciela. Wagę ocen ustala nauczyciel, informując o niej uczniów. Przy ustalaniu oceny klasyfikacyjnej rocznej z zajęć edukacyjnych, bierze się pod uwagę wszystkie oceny cząstkowe uzyskane przez ucznia z całego roku</w:t>
      </w:r>
      <w:r w:rsidR="00E538F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Nauczyciel wystawia ocenę śródroczną i roczną opierając się o średnią ważoną (liczoną przez e-dziennik) w oparciu o zasady: ocenę śródroczną ustala się wyznaczając średnią ważoną ocen cząstkowych uzyskanych w pierwszym półroczu i przyporządkowując wyznaczonej średniej odpowiedni stopień szkolny. Ocenę roczną ustala się wyznaczając średnią ważoną </w:t>
      </w: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ocen cząst</w:t>
      </w:r>
      <w:r w:rsidR="00E538F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kowych uzyskanych w drugim półroczu i ustala się średnią arytmetyczną za pierwsze i drugie półrocze, </w:t>
      </w: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przyporządkowując wyznaczonej średniej odpowiedni stopień szk</w:t>
      </w:r>
      <w:r w:rsidR="000922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olny. </w:t>
      </w:r>
    </w:p>
    <w:p w:rsidR="00AD63FF" w:rsidRPr="0008029B" w:rsidRDefault="00AD63FF" w:rsidP="000802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8" w:name="_heading=h.2s8eyo1"/>
      <w:bookmarkEnd w:id="8"/>
    </w:p>
    <w:p w:rsidR="00AD63FF" w:rsidRPr="0008029B" w:rsidRDefault="006D7155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II.11 MOŻLIWOŚC UZYSKANIA POZYTYWNEJ OCENY ROCZNEJ W PRZYPADKU NIEKLASYFIKOWANIA W PIERWSZYM PÓŁROCZU LUB NIEDOSTATECZNEJ ŚRÓDROCZNEJ OCENY KLASYFIKACYJNEJ</w:t>
      </w:r>
    </w:p>
    <w:p w:rsidR="006D7155" w:rsidRDefault="006D7155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D7A6A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Uczeń może być nieklasyfikowany, jeżeli brak jest podstaw do ustalenia oceny klasyfikacyjnej z powodu nieobecności ucznia na zajęciach edukacyjnych przekraczającej połowę czasu przeznaczonego na te zajęcia w szkolnym planie nauczania</w:t>
      </w:r>
      <w:r w:rsidR="00ED7A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Uczeń może przystąpić do egzaminy klasyfikacyjnego z muzyki </w:t>
      </w:r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warunkach określony</w:t>
      </w:r>
      <w:r w:rsidR="005700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 w Statucie SP</w:t>
      </w:r>
      <w:r w:rsidR="00ED7A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nr 1 w Wągrowcu.</w:t>
      </w:r>
    </w:p>
    <w:p w:rsidR="006D7155" w:rsidRDefault="006D7155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D7155" w:rsidRDefault="006D7155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Uczeń , który otrzymał na I półrocze ocenę niedostateczną z muzyki zobowiązany jest do po</w:t>
      </w:r>
      <w:r w:rsidR="005700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prawy ocen ze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wskazanych</w:t>
      </w:r>
      <w:r w:rsidR="009B578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nauczyciela form muzycznej aktywności.</w:t>
      </w:r>
    </w:p>
    <w:p w:rsidR="009B578F" w:rsidRDefault="009B578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B578F" w:rsidRPr="009B578F" w:rsidRDefault="009B578F" w:rsidP="009B578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B578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Ustalona przez nauczyciela niedostateczna ocena roczna może być zmieniona tylko w wyniku egzaminu poprawkowego na</w:t>
      </w:r>
      <w:r w:rsidR="005700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warunkach określonych w Statucie SP </w:t>
      </w:r>
      <w:r w:rsidRPr="009B578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nr 1 w Wągrowcu.</w:t>
      </w:r>
    </w:p>
    <w:p w:rsidR="009B578F" w:rsidRDefault="009B578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Default="009B578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B57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II.12 WARUNKI I TRYB UZYSKIWANIA WYŻSZEJ NIŻ PRZEWIDYWANA OCENY ROCZNEJ</w:t>
      </w:r>
      <w:r w:rsidR="00AD63FF" w:rsidRPr="009B57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3169F" w:rsidRDefault="0033169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1) rodzice ucznia mają prawo wnioskować na piśmie do Dyrektora Szkoły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odniesieniu do poszczególnych zajęć edukacyjnych o podwyższenie oceny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terminie nie dłuższym niż 3 dni robocze od otrzymania informacji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przewidywanych dla niego rocznych ocenach klasyfikacyjnych z zajęć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edukacyjnych;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2) we wniosku musi być określona ocena, o jaką ubiega się uczeń oraz uzasadnienie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prośby;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3) za przewidywaną ocenę roczną przyjmuje się ocenę zaproponowaną przez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nauczyciela zgodnie z terminem ustalonym w kalendarzu na dany rok szkolny, a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uchwaloną przez Radę Pedagogiczną;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Warunki ubiegania się o ocenę wyższą niż przewidywana: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1) usprawiedliwienie wszystkich nieobecności na zajęciach edukacyjnych;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2) przystąpienie do wszystkich przewidzianych przez nauczyciela obowiązkowych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form oceniania;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W przypadku niespełnienia któregokolwiek z warunków wymienionych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ust. 2 prośba rodzica zostaje odrzucona, a Dyrektor Szkoły odnotowuje na podaniu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przyczynę jej odrzucenia.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4. Uczeń spełniający wszystkie warunki wymienione w ust. 2 najpóźniej 2 dni przed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klasyfikacyjnym zebraniem Rady Pedagogicznej, przystępuje do przygotowanego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przez nauczyciela zajęć edukacyjnych dodatkowego sprawdzianu.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5. Sprawdzian obejmuje: formę pisemną i ustną, a w przypadku muzyki, plastyki,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techniki, informatyki, zajęć wychowania fizycznego ma formę przede wszystkim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zadań praktycznych.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6. Stopień trudności zadań musi odpowiadać wymaganiom edukacyjnym na ocenę,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którą ubiega się uczeń.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7. Sprawdzian, o którym mowa w ust. 4 trwa nie dłużej niż 2 godziny lekcyjne.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8. Uczeń uzyskuje ocenę roczną, o którą się ubiegał w przypadku, gdy uzyskał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co najmniej 90% punktów za sprawdzian, o którym mowa w ust. 4.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9. Ostateczna ocena roczna nie może być niższa od oceny wcześniej proponowanej.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10. Sprawdzian na ocenę wyższą od przewidywanej zostaje dołączony do dokumentacji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wychowawcy klasy.</w:t>
      </w:r>
    </w:p>
    <w:p w:rsidR="0033169F" w:rsidRP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11. Jeżeli uczeń nie przystąpi do sprawdzianu w wyznaczonym terminie z przyczyn</w:t>
      </w:r>
    </w:p>
    <w:p w:rsidR="0033169F" w:rsidRDefault="0033169F" w:rsidP="0033169F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316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nieusprawiedliwionych traci prawo do ubiegania się o podwyższenie oceny.</w:t>
      </w:r>
      <w:r w:rsidRPr="003316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cr/>
      </w:r>
    </w:p>
    <w:p w:rsidR="00E538FD" w:rsidRDefault="00E538FD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E538FD" w:rsidRPr="00E538FD" w:rsidRDefault="00E538FD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D0308" w:rsidRDefault="005D0308" w:rsidP="005700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9" w:name="_heading=h.17dp8vu"/>
      <w:bookmarkStart w:id="10" w:name="_heading=h.3rdcrjn"/>
      <w:bookmarkStart w:id="11" w:name="_heading=h.26in1rg"/>
      <w:bookmarkEnd w:id="9"/>
      <w:bookmarkEnd w:id="10"/>
      <w:bookmarkEnd w:id="11"/>
    </w:p>
    <w:p w:rsidR="005D0308" w:rsidRDefault="005D0308" w:rsidP="005700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5D0308" w:rsidRDefault="005D0308" w:rsidP="005700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5D0308" w:rsidRDefault="005D0308" w:rsidP="005700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Default="00AD63FF" w:rsidP="005700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OCENIANIE UCZNIA OBJĘTEGO POMOCĄ PSYCHOLOGICZNO-PEDAGOGICZNĄ</w:t>
      </w:r>
    </w:p>
    <w:p w:rsidR="007C43E0" w:rsidRPr="0008029B" w:rsidRDefault="007C43E0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12" w:name="_heading=h.lnxbz9"/>
      <w:bookmarkEnd w:id="12"/>
      <w:r w:rsidRPr="000802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ocenianiu ucznia objętego pomocą psychologiczno-pedagogiczną bierze się pod uwagę zalecenia Poradni Psychologiczno-Pedagogicznej oraz formy pomocy przyjęte w szkole przez zespół do spraw pomocy psychologiczno-pedagogicznej. </w:t>
      </w:r>
    </w:p>
    <w:p w:rsidR="00AD63FF" w:rsidRPr="0008029B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63FF" w:rsidRDefault="00AD63FF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802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ZASADY OCENIANIA I INFORMOWANIA O OCENACH W KSZTAŁCENIU NA ODLEGŁOŚĆ</w:t>
      </w:r>
    </w:p>
    <w:p w:rsidR="007C43E0" w:rsidRPr="0008029B" w:rsidRDefault="007C43E0" w:rsidP="0008029B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9406A" w:rsidRPr="0079406A" w:rsidRDefault="0079406A" w:rsidP="0079406A">
      <w:pPr>
        <w:jc w:val="both"/>
        <w:rPr>
          <w:rFonts w:ascii="Times New Roman" w:hAnsi="Times New Roman" w:cs="Times New Roman"/>
          <w:sz w:val="24"/>
          <w:szCs w:val="24"/>
        </w:rPr>
      </w:pPr>
      <w:r w:rsidRPr="0079406A">
        <w:rPr>
          <w:rFonts w:ascii="Times New Roman" w:hAnsi="Times New Roman" w:cs="Times New Roman"/>
          <w:sz w:val="24"/>
          <w:szCs w:val="24"/>
        </w:rPr>
        <w:t>Ocenianie w kształceniu na odległość odbywa się z wykorzystaniem e-dziennika oraz narzędzi do kształcenia na odległość stosowanych w szkole. W kształceniu na odległość stosowane są zasady, kryteria i  formy oceniania, które występują w kształceniu stacjonarnym. Uczeń podczas zdalnego nauczana łączy się z nauczycielem w czasie rzeczywistym, jest przygotowany do zajęć. Systematycznie pracuje, poddaje się ocenie poprzez meet lub terminowe odsyłanie zadań na classroom. W przypadku stwierdzenia trudności technicznych z przesłaniem treści</w:t>
      </w:r>
      <w:r>
        <w:rPr>
          <w:rFonts w:ascii="Times New Roman" w:hAnsi="Times New Roman" w:cs="Times New Roman"/>
          <w:sz w:val="24"/>
          <w:szCs w:val="24"/>
        </w:rPr>
        <w:t>, plików</w:t>
      </w:r>
      <w:r w:rsidRPr="0079406A">
        <w:rPr>
          <w:rFonts w:ascii="Times New Roman" w:hAnsi="Times New Roman" w:cs="Times New Roman"/>
          <w:sz w:val="24"/>
          <w:szCs w:val="24"/>
        </w:rPr>
        <w:t xml:space="preserve"> do oceny- należy niezwłocznie ( w terminie oddania prac) powiadomić nauczyciela poprzez e-dziennik. Nauczyciel dobiera formy oceniania, które umożliwiają samodzielność pracy ucznia. Uczeń ma obowiązek realizować wszystkie formy aktywności określone w PZO i wybrane przez nauczyciela, których efektem jest ocena. Uczeń musi przestrzegać terminów związanych z ocenianiem, wyznaczonych przez nauczyciela. Musi stosować sposoby zwrotu efektów swojej pracy wskazane przez nauczyciela. Jeśli forma oceniania tego wymaga, nauczyciel może zobowiązać ucznia  do zaprezentowanie się przed kamerą w celu stwierdzenia samodzielności pracy. Brak możliwości uczestniczenia w każdej formie kontroli wiadomości i umiejętności musi być bezzwłocznie zgłaszany nauczycielowi lub wychowawcy klasy z wykorzystaniem możliwych form kontaktu.</w:t>
      </w:r>
      <w:r>
        <w:rPr>
          <w:rFonts w:ascii="Times New Roman" w:hAnsi="Times New Roman" w:cs="Times New Roman"/>
          <w:sz w:val="24"/>
          <w:szCs w:val="24"/>
        </w:rPr>
        <w:t xml:space="preserve"> W przypadku niedyspozycji zdrowotnej lub innej, związanej z koniecznością poddania się ocenie ze śpiewu- należy niezwłocznie, w terminie oddania pracy powiadomić nauczyciela poprzez e-dziennik. Dokonywanie oceny ze spiewu/gry na instrumentach możliwe jest również podczas połączenia na meet, na classroom, po wcześniejszym zgłoszeniu woli dokonania oceny w takiej formie.</w:t>
      </w:r>
    </w:p>
    <w:p w:rsidR="0079406A" w:rsidRPr="0079406A" w:rsidRDefault="0079406A" w:rsidP="0079406A">
      <w:pPr>
        <w:jc w:val="both"/>
        <w:rPr>
          <w:rFonts w:ascii="Times New Roman" w:hAnsi="Times New Roman" w:cs="Times New Roman"/>
          <w:sz w:val="24"/>
          <w:szCs w:val="24"/>
        </w:rPr>
      </w:pPr>
      <w:r w:rsidRPr="0079406A">
        <w:rPr>
          <w:rFonts w:ascii="Times New Roman" w:hAnsi="Times New Roman" w:cs="Times New Roman"/>
          <w:sz w:val="24"/>
          <w:szCs w:val="24"/>
        </w:rPr>
        <w:lastRenderedPageBreak/>
        <w:t>W przypadku kształcenia na odległość uczniowie i ich rodzice są informowani o ocenach cząstkowych oraz przewidywanych ocenach rocznych z zajęć edukacyjnych oraz zagrożeniach oceną niedostateczny lub/i nieklasyfikowaniem poprzez wpis w dzienniku lekcyjnym (e-dzienniku).</w:t>
      </w:r>
    </w:p>
    <w:p w:rsidR="0079406A" w:rsidRPr="0008029B" w:rsidRDefault="0079406A" w:rsidP="0079406A">
      <w:pPr>
        <w:jc w:val="both"/>
        <w:rPr>
          <w:rFonts w:ascii="Times New Roman" w:hAnsi="Times New Roman" w:cs="Times New Roman"/>
          <w:sz w:val="24"/>
          <w:szCs w:val="24"/>
        </w:rPr>
      </w:pPr>
      <w:r w:rsidRPr="0079406A">
        <w:rPr>
          <w:rFonts w:ascii="Times New Roman" w:hAnsi="Times New Roman" w:cs="Times New Roman"/>
          <w:sz w:val="24"/>
          <w:szCs w:val="24"/>
        </w:rPr>
        <w:t>Uczeń jest informowany o sprawdzonych i ocenionych pracach pisemnych z wykorzystaniem e-dziennika lub innych narzędzi teleinformatycznych wykorzystywanych w szkole.</w:t>
      </w:r>
    </w:p>
    <w:sectPr w:rsidR="0079406A" w:rsidRPr="0008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B9" w:rsidRDefault="00C27AB9" w:rsidP="00961F99">
      <w:pPr>
        <w:spacing w:after="0" w:line="240" w:lineRule="auto"/>
      </w:pPr>
      <w:r>
        <w:separator/>
      </w:r>
    </w:p>
  </w:endnote>
  <w:endnote w:type="continuationSeparator" w:id="0">
    <w:p w:rsidR="00C27AB9" w:rsidRDefault="00C27AB9" w:rsidP="0096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B9" w:rsidRDefault="00C27AB9" w:rsidP="00961F99">
      <w:pPr>
        <w:spacing w:after="0" w:line="240" w:lineRule="auto"/>
      </w:pPr>
      <w:r>
        <w:separator/>
      </w:r>
    </w:p>
  </w:footnote>
  <w:footnote w:type="continuationSeparator" w:id="0">
    <w:p w:rsidR="00C27AB9" w:rsidRDefault="00C27AB9" w:rsidP="0096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F5"/>
    <w:multiLevelType w:val="multilevel"/>
    <w:tmpl w:val="CA52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9AE6961"/>
    <w:multiLevelType w:val="multilevel"/>
    <w:tmpl w:val="17043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C286E33"/>
    <w:multiLevelType w:val="hybridMultilevel"/>
    <w:tmpl w:val="A7C6EA7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26A9487D"/>
    <w:multiLevelType w:val="hybridMultilevel"/>
    <w:tmpl w:val="E2CAF55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488306A6"/>
    <w:multiLevelType w:val="hybridMultilevel"/>
    <w:tmpl w:val="9798424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1317D51"/>
    <w:multiLevelType w:val="hybridMultilevel"/>
    <w:tmpl w:val="E1CAC1F4"/>
    <w:lvl w:ilvl="0" w:tplc="392836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>
    <w:nsid w:val="5AA711A2"/>
    <w:multiLevelType w:val="multilevel"/>
    <w:tmpl w:val="684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06979"/>
    <w:multiLevelType w:val="hybridMultilevel"/>
    <w:tmpl w:val="8808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462C"/>
    <w:multiLevelType w:val="multilevel"/>
    <w:tmpl w:val="B5EA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7296C16"/>
    <w:multiLevelType w:val="multilevel"/>
    <w:tmpl w:val="B02C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173A3"/>
    <w:multiLevelType w:val="hybridMultilevel"/>
    <w:tmpl w:val="7FC29A82"/>
    <w:lvl w:ilvl="0" w:tplc="3928361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7BC80901"/>
    <w:multiLevelType w:val="hybridMultilevel"/>
    <w:tmpl w:val="3BB60B8E"/>
    <w:lvl w:ilvl="0" w:tplc="3928361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03"/>
    <w:rsid w:val="00036EFB"/>
    <w:rsid w:val="0008029B"/>
    <w:rsid w:val="0009226F"/>
    <w:rsid w:val="000E7616"/>
    <w:rsid w:val="00122AE6"/>
    <w:rsid w:val="0013486B"/>
    <w:rsid w:val="00157D5E"/>
    <w:rsid w:val="00161C4F"/>
    <w:rsid w:val="002450AA"/>
    <w:rsid w:val="002643D7"/>
    <w:rsid w:val="002D6C0C"/>
    <w:rsid w:val="0033169F"/>
    <w:rsid w:val="00334BC3"/>
    <w:rsid w:val="003F717A"/>
    <w:rsid w:val="0057006B"/>
    <w:rsid w:val="00581A88"/>
    <w:rsid w:val="005D0308"/>
    <w:rsid w:val="005F06CD"/>
    <w:rsid w:val="00645428"/>
    <w:rsid w:val="00693E67"/>
    <w:rsid w:val="006D7155"/>
    <w:rsid w:val="00717171"/>
    <w:rsid w:val="00723DDF"/>
    <w:rsid w:val="0079406A"/>
    <w:rsid w:val="007C43E0"/>
    <w:rsid w:val="00961F99"/>
    <w:rsid w:val="009B578F"/>
    <w:rsid w:val="00AA69F6"/>
    <w:rsid w:val="00AD63FF"/>
    <w:rsid w:val="00AF5F9A"/>
    <w:rsid w:val="00B00568"/>
    <w:rsid w:val="00B16395"/>
    <w:rsid w:val="00C27AB9"/>
    <w:rsid w:val="00C418B3"/>
    <w:rsid w:val="00C54A1F"/>
    <w:rsid w:val="00C95F5E"/>
    <w:rsid w:val="00E538FD"/>
    <w:rsid w:val="00E62703"/>
    <w:rsid w:val="00ED7A6A"/>
    <w:rsid w:val="00EE682A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29B"/>
    <w:pPr>
      <w:ind w:left="720"/>
      <w:contextualSpacing/>
    </w:pPr>
  </w:style>
  <w:style w:type="table" w:styleId="Tabela-Siatka">
    <w:name w:val="Table Grid"/>
    <w:basedOn w:val="Standardowy"/>
    <w:uiPriority w:val="59"/>
    <w:rsid w:val="00C4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99"/>
  </w:style>
  <w:style w:type="paragraph" w:styleId="Stopka">
    <w:name w:val="footer"/>
    <w:basedOn w:val="Normalny"/>
    <w:link w:val="StopkaZnak"/>
    <w:uiPriority w:val="99"/>
    <w:unhideWhenUsed/>
    <w:rsid w:val="0096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99"/>
  </w:style>
  <w:style w:type="paragraph" w:styleId="Bezodstpw">
    <w:name w:val="No Spacing"/>
    <w:uiPriority w:val="1"/>
    <w:qFormat/>
    <w:rsid w:val="003F7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29B"/>
    <w:pPr>
      <w:ind w:left="720"/>
      <w:contextualSpacing/>
    </w:pPr>
  </w:style>
  <w:style w:type="table" w:styleId="Tabela-Siatka">
    <w:name w:val="Table Grid"/>
    <w:basedOn w:val="Standardowy"/>
    <w:uiPriority w:val="59"/>
    <w:rsid w:val="00C4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99"/>
  </w:style>
  <w:style w:type="paragraph" w:styleId="Stopka">
    <w:name w:val="footer"/>
    <w:basedOn w:val="Normalny"/>
    <w:link w:val="StopkaZnak"/>
    <w:uiPriority w:val="99"/>
    <w:unhideWhenUsed/>
    <w:rsid w:val="0096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99"/>
  </w:style>
  <w:style w:type="paragraph" w:styleId="Bezodstpw">
    <w:name w:val="No Spacing"/>
    <w:uiPriority w:val="1"/>
    <w:qFormat/>
    <w:rsid w:val="003F7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2672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22</cp:revision>
  <dcterms:created xsi:type="dcterms:W3CDTF">2020-09-02T11:50:00Z</dcterms:created>
  <dcterms:modified xsi:type="dcterms:W3CDTF">2022-08-29T18:04:00Z</dcterms:modified>
</cp:coreProperties>
</file>